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44" w:rsidRDefault="00206944"/>
    <w:p w:rsidR="00206944" w:rsidRDefault="00206944">
      <w:pPr>
        <w:rPr>
          <w:b/>
        </w:rPr>
      </w:pPr>
      <w:r w:rsidRPr="008A3A14">
        <w:rPr>
          <w:b/>
          <w:sz w:val="32"/>
          <w:szCs w:val="32"/>
        </w:rPr>
        <w:t>How to use Aeries Browser Interface to take classroom attendance</w:t>
      </w:r>
      <w:r w:rsidRPr="00206944">
        <w:rPr>
          <w:b/>
        </w:rPr>
        <w:t>.</w:t>
      </w:r>
    </w:p>
    <w:p w:rsidR="008A3A14" w:rsidRDefault="008A3A14">
      <w:pPr>
        <w:rPr>
          <w:b/>
        </w:rPr>
      </w:pPr>
    </w:p>
    <w:p w:rsidR="00206944" w:rsidRDefault="00206944">
      <w:pPr>
        <w:rPr>
          <w:b/>
        </w:rPr>
      </w:pPr>
      <w:r>
        <w:rPr>
          <w:b/>
        </w:rPr>
        <w:t xml:space="preserve">Start Internet Explorer and open </w:t>
      </w:r>
      <w:hyperlink r:id="rId7" w:history="1">
        <w:r w:rsidRPr="008F1C82">
          <w:rPr>
            <w:rStyle w:val="Hyperlink"/>
            <w:b/>
          </w:rPr>
          <w:t>http://aeriesabi</w:t>
        </w:r>
      </w:hyperlink>
      <w:r>
        <w:rPr>
          <w:b/>
        </w:rPr>
        <w:t>.   You can simply enter aeriesabi and hit the enter key.   Enter your username which is your normal network lo</w:t>
      </w:r>
      <w:r w:rsidR="008A3A14">
        <w:rPr>
          <w:b/>
        </w:rPr>
        <w:t xml:space="preserve">gin </w:t>
      </w:r>
      <w:r>
        <w:rPr>
          <w:b/>
        </w:rPr>
        <w:t xml:space="preserve">username.  For password enter </w:t>
      </w:r>
      <w:r w:rsidRPr="008A3A14">
        <w:rPr>
          <w:b/>
          <w:u w:val="single"/>
        </w:rPr>
        <w:t>welcome</w:t>
      </w:r>
      <w:r>
        <w:rPr>
          <w:b/>
        </w:rPr>
        <w:t xml:space="preserve"> (all lower case) the first time.</w:t>
      </w:r>
      <w:r w:rsidR="008A3A14">
        <w:rPr>
          <w:b/>
        </w:rPr>
        <w:t xml:space="preserve">  Choose your school in the dropdown if it is not already displayed and click the Log In button.</w:t>
      </w:r>
    </w:p>
    <w:p w:rsidR="003410C3" w:rsidRDefault="003410C3">
      <w:pPr>
        <w:rPr>
          <w:b/>
        </w:rPr>
      </w:pPr>
    </w:p>
    <w:p w:rsidR="005D1687" w:rsidRDefault="00CB1BB5">
      <w:r>
        <w:rPr>
          <w:noProof/>
        </w:rPr>
        <w:drawing>
          <wp:inline distT="0" distB="0" distL="0" distR="0">
            <wp:extent cx="5476875" cy="3952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76875" cy="3952875"/>
                    </a:xfrm>
                    <a:prstGeom prst="rect">
                      <a:avLst/>
                    </a:prstGeom>
                    <a:noFill/>
                    <a:ln w="9525">
                      <a:noFill/>
                      <a:miter lim="800000"/>
                      <a:headEnd/>
                      <a:tailEnd/>
                    </a:ln>
                  </pic:spPr>
                </pic:pic>
              </a:graphicData>
            </a:graphic>
          </wp:inline>
        </w:drawing>
      </w:r>
    </w:p>
    <w:p w:rsidR="003410C3" w:rsidRDefault="003410C3"/>
    <w:p w:rsidR="008A3A14" w:rsidRDefault="008A3A14">
      <w:pPr>
        <w:rPr>
          <w:b/>
        </w:rPr>
      </w:pPr>
      <w:r w:rsidRPr="008A3A14">
        <w:rPr>
          <w:b/>
        </w:rPr>
        <w:t xml:space="preserve">Once </w:t>
      </w:r>
      <w:r>
        <w:rPr>
          <w:b/>
        </w:rPr>
        <w:t xml:space="preserve">you have </w:t>
      </w:r>
      <w:r w:rsidRPr="008A3A14">
        <w:rPr>
          <w:b/>
        </w:rPr>
        <w:t>logged in</w:t>
      </w:r>
      <w:r>
        <w:rPr>
          <w:b/>
        </w:rPr>
        <w:t>to the system</w:t>
      </w:r>
      <w:r w:rsidRPr="008A3A14">
        <w:rPr>
          <w:b/>
        </w:rPr>
        <w:t xml:space="preserve"> you will be prompted to change your password.  Enter your old password </w:t>
      </w:r>
      <w:r w:rsidRPr="008A3A14">
        <w:rPr>
          <w:b/>
          <w:u w:val="single"/>
        </w:rPr>
        <w:t>welcome</w:t>
      </w:r>
      <w:r w:rsidRPr="008A3A14">
        <w:rPr>
          <w:b/>
        </w:rPr>
        <w:t xml:space="preserve"> and then enter a secure password of your choice</w:t>
      </w:r>
      <w:r>
        <w:rPr>
          <w:b/>
        </w:rPr>
        <w:t xml:space="preserve"> and confirm the password by typing it again</w:t>
      </w:r>
      <w:r w:rsidRPr="008A3A14">
        <w:rPr>
          <w:b/>
        </w:rPr>
        <w:t>.  This does not h</w:t>
      </w:r>
      <w:bookmarkStart w:id="0" w:name="_GoBack"/>
      <w:bookmarkEnd w:id="0"/>
      <w:r w:rsidRPr="008A3A14">
        <w:rPr>
          <w:b/>
        </w:rPr>
        <w:t>ave to be your normal network login password.</w:t>
      </w:r>
    </w:p>
    <w:p w:rsidR="003410C3" w:rsidRDefault="003410C3"/>
    <w:p w:rsidR="008A3A14" w:rsidRDefault="00CB1BB5">
      <w:r>
        <w:rPr>
          <w:noProof/>
        </w:rPr>
        <w:drawing>
          <wp:inline distT="0" distB="0" distL="0" distR="0">
            <wp:extent cx="6667500" cy="2390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667500" cy="2390775"/>
                    </a:xfrm>
                    <a:prstGeom prst="rect">
                      <a:avLst/>
                    </a:prstGeom>
                    <a:noFill/>
                    <a:ln w="9525">
                      <a:noFill/>
                      <a:miter lim="800000"/>
                      <a:headEnd/>
                      <a:tailEnd/>
                    </a:ln>
                  </pic:spPr>
                </pic:pic>
              </a:graphicData>
            </a:graphic>
          </wp:inline>
        </w:drawing>
      </w:r>
    </w:p>
    <w:p w:rsidR="00206944" w:rsidRDefault="00206944"/>
    <w:p w:rsidR="00206944" w:rsidRDefault="00206944"/>
    <w:p w:rsidR="008A3A14" w:rsidRDefault="008A3A14"/>
    <w:p w:rsidR="008A3A14" w:rsidRDefault="008A3A14"/>
    <w:p w:rsidR="008A3A14" w:rsidRPr="008A3A14" w:rsidRDefault="008A3A14">
      <w:pPr>
        <w:rPr>
          <w:b/>
        </w:rPr>
      </w:pPr>
      <w:r w:rsidRPr="008A3A14">
        <w:rPr>
          <w:b/>
        </w:rPr>
        <w:t xml:space="preserve">You are now logged into the system and can take attendance.  Click on the Attendance </w:t>
      </w:r>
      <w:r w:rsidR="003410C3">
        <w:rPr>
          <w:b/>
        </w:rPr>
        <w:t>menu item w</w:t>
      </w:r>
      <w:r w:rsidRPr="008A3A14">
        <w:rPr>
          <w:b/>
        </w:rPr>
        <w:t>hich allows you to choose to 1) Take Attendance, 2) Take Attendance by Photo (if photos are available), 3) Build a Seating Chart or 4) Generate Reports.  This is illustrated in the following screen shots.</w:t>
      </w:r>
    </w:p>
    <w:p w:rsidR="008A3A14" w:rsidRDefault="008A3A14"/>
    <w:p w:rsidR="00206944" w:rsidRDefault="00CB1BB5">
      <w:r>
        <w:rPr>
          <w:noProof/>
        </w:rPr>
        <w:drawing>
          <wp:inline distT="0" distB="0" distL="0" distR="0">
            <wp:extent cx="5476875" cy="39528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76875" cy="3952875"/>
                    </a:xfrm>
                    <a:prstGeom prst="rect">
                      <a:avLst/>
                    </a:prstGeom>
                    <a:noFill/>
                    <a:ln w="9525">
                      <a:noFill/>
                      <a:miter lim="800000"/>
                      <a:headEnd/>
                      <a:tailEnd/>
                    </a:ln>
                  </pic:spPr>
                </pic:pic>
              </a:graphicData>
            </a:graphic>
          </wp:inline>
        </w:drawing>
      </w:r>
    </w:p>
    <w:p w:rsidR="00206944" w:rsidRDefault="00206944"/>
    <w:p w:rsidR="00206944" w:rsidRDefault="00206944"/>
    <w:p w:rsidR="00206944" w:rsidRDefault="00CB1BB5">
      <w:r>
        <w:rPr>
          <w:noProof/>
        </w:rPr>
        <w:lastRenderedPageBreak/>
        <w:drawing>
          <wp:inline distT="0" distB="0" distL="0" distR="0">
            <wp:extent cx="5476875" cy="3952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76875" cy="3952875"/>
                    </a:xfrm>
                    <a:prstGeom prst="rect">
                      <a:avLst/>
                    </a:prstGeom>
                    <a:noFill/>
                    <a:ln w="9525">
                      <a:noFill/>
                      <a:miter lim="800000"/>
                      <a:headEnd/>
                      <a:tailEnd/>
                    </a:ln>
                  </pic:spPr>
                </pic:pic>
              </a:graphicData>
            </a:graphic>
          </wp:inline>
        </w:drawing>
      </w:r>
    </w:p>
    <w:p w:rsidR="00206944" w:rsidRDefault="00206944"/>
    <w:p w:rsidR="003410C3" w:rsidRDefault="003410C3">
      <w:pPr>
        <w:rPr>
          <w:b/>
        </w:rPr>
      </w:pPr>
    </w:p>
    <w:p w:rsidR="003410C3" w:rsidRDefault="003410C3">
      <w:pPr>
        <w:rPr>
          <w:b/>
        </w:rPr>
      </w:pPr>
    </w:p>
    <w:p w:rsidR="003410C3" w:rsidRDefault="003410C3">
      <w:pPr>
        <w:rPr>
          <w:b/>
        </w:rPr>
      </w:pPr>
      <w:r w:rsidRPr="003410C3">
        <w:rPr>
          <w:b/>
        </w:rPr>
        <w:t>The following screen is the result of selecting the first Take Attendance choice under the Attendance menu item.  Since photos will not be available initially you may elect to use this screen.</w:t>
      </w:r>
    </w:p>
    <w:p w:rsidR="00D552A7" w:rsidRDefault="00D552A7"/>
    <w:p w:rsidR="00206944" w:rsidRDefault="00CB1BB5">
      <w:r>
        <w:rPr>
          <w:noProof/>
        </w:rPr>
        <w:lastRenderedPageBreak/>
        <w:drawing>
          <wp:inline distT="0" distB="0" distL="0" distR="0">
            <wp:extent cx="7029450" cy="5067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029450" cy="5067300"/>
                    </a:xfrm>
                    <a:prstGeom prst="rect">
                      <a:avLst/>
                    </a:prstGeom>
                    <a:noFill/>
                    <a:ln w="9525">
                      <a:noFill/>
                      <a:miter lim="800000"/>
                      <a:headEnd/>
                      <a:tailEnd/>
                    </a:ln>
                  </pic:spPr>
                </pic:pic>
              </a:graphicData>
            </a:graphic>
          </wp:inline>
        </w:drawing>
      </w:r>
    </w:p>
    <w:p w:rsidR="00D552A7" w:rsidRDefault="00D552A7">
      <w:pPr>
        <w:rPr>
          <w:b/>
        </w:rPr>
      </w:pPr>
    </w:p>
    <w:p w:rsidR="005D0E00" w:rsidRDefault="003410C3">
      <w:pPr>
        <w:rPr>
          <w:b/>
        </w:rPr>
      </w:pPr>
      <w:r w:rsidRPr="003410C3">
        <w:rPr>
          <w:b/>
        </w:rPr>
        <w:t xml:space="preserve">Simply go down the list and click the radio button </w:t>
      </w:r>
      <w:r w:rsidR="0014107F">
        <w:rPr>
          <w:b/>
        </w:rPr>
        <w:t>V</w:t>
      </w:r>
      <w:r w:rsidRPr="003410C3">
        <w:rPr>
          <w:b/>
        </w:rPr>
        <w:t xml:space="preserve"> for absent or </w:t>
      </w:r>
      <w:r w:rsidR="0014107F">
        <w:rPr>
          <w:b/>
        </w:rPr>
        <w:t>U</w:t>
      </w:r>
      <w:r w:rsidRPr="003410C3">
        <w:rPr>
          <w:b/>
        </w:rPr>
        <w:t xml:space="preserve"> for Tardy.  Select P if you accidentally counted a student absent or tardy by mistake.  </w:t>
      </w:r>
      <w:r w:rsidR="00D552A7">
        <w:rPr>
          <w:b/>
        </w:rPr>
        <w:t xml:space="preserve">Note that the student is highlighted once you enter attendance data.  </w:t>
      </w:r>
    </w:p>
    <w:p w:rsidR="003410C3" w:rsidRPr="003410C3" w:rsidRDefault="003410C3">
      <w:pPr>
        <w:rPr>
          <w:b/>
        </w:rPr>
      </w:pPr>
      <w:r w:rsidRPr="003410C3">
        <w:rPr>
          <w:b/>
        </w:rPr>
        <w:t>To submit attendance</w:t>
      </w:r>
      <w:r w:rsidR="005D0E00">
        <w:rPr>
          <w:b/>
        </w:rPr>
        <w:t>,</w:t>
      </w:r>
      <w:r w:rsidRPr="003410C3">
        <w:rPr>
          <w:b/>
        </w:rPr>
        <w:t xml:space="preserve"> click the Submit Attendance button (it is at the top and bottom of the screen – you can click either one.</w:t>
      </w:r>
    </w:p>
    <w:p w:rsidR="00206944" w:rsidRDefault="00206944"/>
    <w:p w:rsidR="00206944" w:rsidRDefault="00CB1BB5">
      <w:r>
        <w:rPr>
          <w:noProof/>
        </w:rPr>
        <w:lastRenderedPageBreak/>
        <w:drawing>
          <wp:inline distT="0" distB="0" distL="0" distR="0">
            <wp:extent cx="7029450" cy="5067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7029450" cy="5067300"/>
                    </a:xfrm>
                    <a:prstGeom prst="rect">
                      <a:avLst/>
                    </a:prstGeom>
                    <a:noFill/>
                    <a:ln w="9525">
                      <a:noFill/>
                      <a:miter lim="800000"/>
                      <a:headEnd/>
                      <a:tailEnd/>
                    </a:ln>
                  </pic:spPr>
                </pic:pic>
              </a:graphicData>
            </a:graphic>
          </wp:inline>
        </w:drawing>
      </w:r>
    </w:p>
    <w:p w:rsidR="00472C15" w:rsidRDefault="00472C15">
      <w:pPr>
        <w:rPr>
          <w:b/>
        </w:rPr>
      </w:pPr>
    </w:p>
    <w:p w:rsidR="003410C3" w:rsidRDefault="009B00F2">
      <w:pPr>
        <w:rPr>
          <w:b/>
        </w:rPr>
      </w:pPr>
      <w:r w:rsidRPr="009B00F2">
        <w:rPr>
          <w:b/>
        </w:rPr>
        <w:t>After attendance has been taken select the Logout menu item</w:t>
      </w:r>
      <w:r w:rsidR="00472C15">
        <w:rPr>
          <w:b/>
        </w:rPr>
        <w:t xml:space="preserve"> on the top left of the screen next to Options</w:t>
      </w:r>
      <w:r w:rsidRPr="009B00F2">
        <w:rPr>
          <w:b/>
        </w:rPr>
        <w:t>.  Do not leave your computer unattende</w:t>
      </w:r>
      <w:r w:rsidR="005D0E00">
        <w:rPr>
          <w:b/>
        </w:rPr>
        <w:t>d.  The system will time you out</w:t>
      </w:r>
      <w:r w:rsidRPr="009B00F2">
        <w:rPr>
          <w:b/>
        </w:rPr>
        <w:t xml:space="preserve"> after 20 minutes if you have not entered anything.</w:t>
      </w:r>
    </w:p>
    <w:p w:rsidR="005D0E00" w:rsidRDefault="005D0E00">
      <w:pPr>
        <w:rPr>
          <w:b/>
        </w:rPr>
      </w:pPr>
    </w:p>
    <w:p w:rsidR="005D0E00" w:rsidRPr="00C55FA8" w:rsidRDefault="005D0E00">
      <w:pPr>
        <w:rPr>
          <w:b/>
        </w:rPr>
      </w:pPr>
      <w:r w:rsidRPr="00C55FA8">
        <w:rPr>
          <w:b/>
          <w:u w:val="single"/>
        </w:rPr>
        <w:t>Certification of Attendance Recording</w:t>
      </w:r>
      <w:r w:rsidRPr="00C55FA8">
        <w:rPr>
          <w:b/>
        </w:rPr>
        <w:t xml:space="preserve">  </w:t>
      </w:r>
    </w:p>
    <w:p w:rsidR="00BB2423" w:rsidRPr="00C55FA8" w:rsidRDefault="005D0E00">
      <w:pPr>
        <w:rPr>
          <w:b/>
        </w:rPr>
      </w:pPr>
      <w:r w:rsidRPr="00C55FA8">
        <w:rPr>
          <w:b/>
        </w:rPr>
        <w:t xml:space="preserve">To review and certify the attendance you recorded, after all attendance has been submitted for the week, typically late in the day on Friday of each week, </w:t>
      </w:r>
      <w:r w:rsidR="00C409D6" w:rsidRPr="00C55FA8">
        <w:rPr>
          <w:b/>
        </w:rPr>
        <w:t>print the “</w:t>
      </w:r>
      <w:r w:rsidR="00A80453" w:rsidRPr="00C55FA8">
        <w:rPr>
          <w:b/>
        </w:rPr>
        <w:t>Weekly Attendance Report”</w:t>
      </w:r>
      <w:r w:rsidRPr="00C55FA8">
        <w:rPr>
          <w:b/>
        </w:rPr>
        <w:t>.</w:t>
      </w:r>
    </w:p>
    <w:p w:rsidR="00BB2423" w:rsidRPr="00C55FA8" w:rsidRDefault="00BB2423">
      <w:pPr>
        <w:rPr>
          <w:b/>
        </w:rPr>
      </w:pPr>
      <w:r w:rsidRPr="00C55FA8">
        <w:rPr>
          <w:b/>
        </w:rPr>
        <w:t>Under “Reports”</w:t>
      </w:r>
      <w:r w:rsidR="00C64776" w:rsidRPr="00C55FA8">
        <w:rPr>
          <w:b/>
        </w:rPr>
        <w:t>, s</w:t>
      </w:r>
      <w:r w:rsidR="00A80453" w:rsidRPr="00C55FA8">
        <w:rPr>
          <w:b/>
        </w:rPr>
        <w:t>elect “Weekly Attendance Report</w:t>
      </w:r>
      <w:r w:rsidR="00C64776" w:rsidRPr="00C55FA8">
        <w:rPr>
          <w:b/>
        </w:rPr>
        <w:t>”</w:t>
      </w:r>
    </w:p>
    <w:p w:rsidR="00C409D6" w:rsidRDefault="005D0E00">
      <w:r w:rsidRPr="00C55FA8">
        <w:rPr>
          <w:b/>
        </w:rPr>
        <w:t>Review and v</w:t>
      </w:r>
      <w:r w:rsidR="00C409D6" w:rsidRPr="00C55FA8">
        <w:rPr>
          <w:b/>
        </w:rPr>
        <w:t>erify</w:t>
      </w:r>
      <w:r w:rsidRPr="00C55FA8">
        <w:rPr>
          <w:b/>
        </w:rPr>
        <w:t xml:space="preserve"> your recorded attendance</w:t>
      </w:r>
      <w:r w:rsidR="00C409D6" w:rsidRPr="00C55FA8">
        <w:rPr>
          <w:b/>
        </w:rPr>
        <w:t xml:space="preserve">, sign and date the form </w:t>
      </w:r>
      <w:r w:rsidRPr="00C55FA8">
        <w:rPr>
          <w:b/>
        </w:rPr>
        <w:t>and submit it to your School’s Attendance O</w:t>
      </w:r>
      <w:r w:rsidR="00C409D6" w:rsidRPr="00C55FA8">
        <w:rPr>
          <w:b/>
        </w:rPr>
        <w:t>ffice no later than Monday of the following week.</w:t>
      </w:r>
    </w:p>
    <w:p w:rsidR="003410C3" w:rsidRDefault="001A4F74">
      <w:r>
        <w:rPr>
          <w:noProof/>
          <w:color w:val="1F497D"/>
        </w:rPr>
        <w:lastRenderedPageBreak/>
        <w:drawing>
          <wp:inline distT="0" distB="0" distL="0" distR="0">
            <wp:extent cx="6667500" cy="2257425"/>
            <wp:effectExtent l="19050" t="0" r="0" b="0"/>
            <wp:docPr id="9" name="Picture 2" descr="cid:image002.png@01CB3491.08AC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B3491.08ACDD80"/>
                    <pic:cNvPicPr>
                      <a:picLocks noChangeAspect="1" noChangeArrowheads="1"/>
                    </pic:cNvPicPr>
                  </pic:nvPicPr>
                  <pic:blipFill>
                    <a:blip r:embed="rId14" r:link="rId15" cstate="print"/>
                    <a:srcRect/>
                    <a:stretch>
                      <a:fillRect/>
                    </a:stretch>
                  </pic:blipFill>
                  <pic:spPr bwMode="auto">
                    <a:xfrm>
                      <a:off x="0" y="0"/>
                      <a:ext cx="6667500" cy="2257425"/>
                    </a:xfrm>
                    <a:prstGeom prst="rect">
                      <a:avLst/>
                    </a:prstGeom>
                    <a:noFill/>
                    <a:ln w="9525">
                      <a:noFill/>
                      <a:miter lim="800000"/>
                      <a:headEnd/>
                      <a:tailEnd/>
                    </a:ln>
                  </pic:spPr>
                </pic:pic>
              </a:graphicData>
            </a:graphic>
          </wp:inline>
        </w:drawing>
      </w:r>
    </w:p>
    <w:p w:rsidR="00A80453" w:rsidRDefault="00A80453"/>
    <w:sectPr w:rsidR="00A80453" w:rsidSect="003410C3">
      <w:headerReference w:type="even" r:id="rId16"/>
      <w:headerReference w:type="default" r:id="rId17"/>
      <w:footerReference w:type="default" r:id="rId18"/>
      <w:headerReference w:type="first" r:id="rId19"/>
      <w:pgSz w:w="12240" w:h="15840"/>
      <w:pgMar w:top="576" w:right="576" w:bottom="28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5E" w:rsidRDefault="00277A5E" w:rsidP="00277A5E">
      <w:r>
        <w:separator/>
      </w:r>
    </w:p>
  </w:endnote>
  <w:endnote w:type="continuationSeparator" w:id="0">
    <w:p w:rsidR="00277A5E" w:rsidRDefault="00277A5E" w:rsidP="0027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5E" w:rsidRDefault="009C2BC5">
    <w:pPr>
      <w:pStyle w:val="Footer"/>
    </w:pPr>
    <w:r>
      <w:t>Updated August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5E" w:rsidRDefault="00277A5E" w:rsidP="00277A5E">
      <w:r>
        <w:separator/>
      </w:r>
    </w:p>
  </w:footnote>
  <w:footnote w:type="continuationSeparator" w:id="0">
    <w:p w:rsidR="00277A5E" w:rsidRDefault="00277A5E" w:rsidP="00277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5E" w:rsidRDefault="00802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4891" o:spid="_x0000_s2050" type="#_x0000_t136" style="position:absolute;margin-left:0;margin-top:0;width:558.3pt;height:223.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5E" w:rsidRDefault="00802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4892" o:spid="_x0000_s2051" type="#_x0000_t136" style="position:absolute;margin-left:0;margin-top:0;width:558.3pt;height:232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5E" w:rsidRDefault="00802D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4890" o:spid="_x0000_s2049" type="#_x0000_t136" style="position:absolute;margin-left:0;margin-top:0;width:558.3pt;height:223.3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6944"/>
    <w:rsid w:val="0014107F"/>
    <w:rsid w:val="00150C3E"/>
    <w:rsid w:val="001A4F74"/>
    <w:rsid w:val="001E6AC5"/>
    <w:rsid w:val="00206944"/>
    <w:rsid w:val="002605C3"/>
    <w:rsid w:val="00277A5E"/>
    <w:rsid w:val="003410C3"/>
    <w:rsid w:val="00472C15"/>
    <w:rsid w:val="005318A4"/>
    <w:rsid w:val="005B5816"/>
    <w:rsid w:val="005D0E00"/>
    <w:rsid w:val="005D1687"/>
    <w:rsid w:val="006039A4"/>
    <w:rsid w:val="006F747A"/>
    <w:rsid w:val="00734185"/>
    <w:rsid w:val="00802D62"/>
    <w:rsid w:val="008764DC"/>
    <w:rsid w:val="008A3A14"/>
    <w:rsid w:val="009B00F2"/>
    <w:rsid w:val="009C2BC5"/>
    <w:rsid w:val="00A80453"/>
    <w:rsid w:val="00AD03C2"/>
    <w:rsid w:val="00AE4D0C"/>
    <w:rsid w:val="00B917ED"/>
    <w:rsid w:val="00BB2423"/>
    <w:rsid w:val="00C409D6"/>
    <w:rsid w:val="00C55FA8"/>
    <w:rsid w:val="00C64776"/>
    <w:rsid w:val="00CB1BB5"/>
    <w:rsid w:val="00D552A7"/>
    <w:rsid w:val="00DD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8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6944"/>
    <w:rPr>
      <w:color w:val="0000FF"/>
      <w:u w:val="single"/>
    </w:rPr>
  </w:style>
  <w:style w:type="paragraph" w:styleId="BalloonText">
    <w:name w:val="Balloon Text"/>
    <w:basedOn w:val="Normal"/>
    <w:link w:val="BalloonTextChar"/>
    <w:rsid w:val="00BB2423"/>
    <w:rPr>
      <w:rFonts w:ascii="Tahoma" w:hAnsi="Tahoma" w:cs="Tahoma"/>
      <w:sz w:val="16"/>
      <w:szCs w:val="16"/>
    </w:rPr>
  </w:style>
  <w:style w:type="character" w:customStyle="1" w:styleId="BalloonTextChar">
    <w:name w:val="Balloon Text Char"/>
    <w:basedOn w:val="DefaultParagraphFont"/>
    <w:link w:val="BalloonText"/>
    <w:rsid w:val="00BB2423"/>
    <w:rPr>
      <w:rFonts w:ascii="Tahoma" w:hAnsi="Tahoma" w:cs="Tahoma"/>
      <w:sz w:val="16"/>
      <w:szCs w:val="16"/>
    </w:rPr>
  </w:style>
  <w:style w:type="paragraph" w:styleId="Header">
    <w:name w:val="header"/>
    <w:basedOn w:val="Normal"/>
    <w:link w:val="HeaderChar"/>
    <w:rsid w:val="00277A5E"/>
    <w:pPr>
      <w:tabs>
        <w:tab w:val="center" w:pos="4680"/>
        <w:tab w:val="right" w:pos="9360"/>
      </w:tabs>
    </w:pPr>
  </w:style>
  <w:style w:type="character" w:customStyle="1" w:styleId="HeaderChar">
    <w:name w:val="Header Char"/>
    <w:basedOn w:val="DefaultParagraphFont"/>
    <w:link w:val="Header"/>
    <w:rsid w:val="00277A5E"/>
    <w:rPr>
      <w:sz w:val="24"/>
      <w:szCs w:val="24"/>
    </w:rPr>
  </w:style>
  <w:style w:type="paragraph" w:styleId="Footer">
    <w:name w:val="footer"/>
    <w:basedOn w:val="Normal"/>
    <w:link w:val="FooterChar"/>
    <w:rsid w:val="00277A5E"/>
    <w:pPr>
      <w:tabs>
        <w:tab w:val="center" w:pos="4680"/>
        <w:tab w:val="right" w:pos="9360"/>
      </w:tabs>
    </w:pPr>
  </w:style>
  <w:style w:type="character" w:customStyle="1" w:styleId="FooterChar">
    <w:name w:val="Footer Char"/>
    <w:basedOn w:val="DefaultParagraphFont"/>
    <w:link w:val="Footer"/>
    <w:rsid w:val="00277A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eriesabi" TargetMode="External"/><Relationship Id="rId12" Type="http://schemas.openxmlformats.org/officeDocument/2006/relationships/image" Target="media/image5.pn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cid:image002.png@01CB3491.08ACDD80"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370</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How to use Aeries Browser Interface to take classroom attendance</vt:lpstr>
    </vt:vector>
  </TitlesOfParts>
  <Company>RUSD</Company>
  <LinksUpToDate>false</LinksUpToDate>
  <CharactersWithSpaces>2254</CharactersWithSpaces>
  <SharedDoc>false</SharedDoc>
  <HLinks>
    <vt:vector size="6" baseType="variant">
      <vt:variant>
        <vt:i4>5570580</vt:i4>
      </vt:variant>
      <vt:variant>
        <vt:i4>0</vt:i4>
      </vt:variant>
      <vt:variant>
        <vt:i4>0</vt:i4>
      </vt:variant>
      <vt:variant>
        <vt:i4>5</vt:i4>
      </vt:variant>
      <vt:variant>
        <vt:lpwstr>http://aeriesabi/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Aeries Browser Interface to take classroom attendance</dc:title>
  <dc:subject/>
  <dc:creator>cszilagyi</dc:creator>
  <cp:keywords/>
  <dc:description/>
  <cp:lastModifiedBy>tsentz</cp:lastModifiedBy>
  <cp:revision>7</cp:revision>
  <cp:lastPrinted>2010-08-04T17:08:00Z</cp:lastPrinted>
  <dcterms:created xsi:type="dcterms:W3CDTF">2010-08-04T17:17:00Z</dcterms:created>
  <dcterms:modified xsi:type="dcterms:W3CDTF">2011-08-09T20:57:00Z</dcterms:modified>
</cp:coreProperties>
</file>